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86CC" w14:textId="77777777" w:rsidR="009203A0" w:rsidRDefault="009203A0">
      <w:pPr>
        <w:spacing w:line="420" w:lineRule="exact"/>
        <w:rPr>
          <w:rFonts w:ascii="微软雅黑" w:eastAsia="微软雅黑" w:hAnsi="微软雅黑" w:cs="微软雅黑"/>
          <w:sz w:val="24"/>
        </w:rPr>
      </w:pPr>
    </w:p>
    <w:p w14:paraId="0166ACB4" w14:textId="77777777" w:rsidR="00410432" w:rsidRDefault="00410432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410432">
        <w:rPr>
          <w:rFonts w:ascii="微软雅黑" w:eastAsia="微软雅黑" w:hAnsi="微软雅黑" w:cs="微软雅黑" w:hint="eastAsia"/>
          <w:b/>
          <w:sz w:val="30"/>
          <w:szCs w:val="30"/>
        </w:rPr>
        <w:t>2023畅快谈-鼻科诊疗教育（二期）项目</w:t>
      </w:r>
    </w:p>
    <w:p w14:paraId="3811B666" w14:textId="48124ED2" w:rsidR="009203A0" w:rsidRDefault="000000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</w:p>
    <w:p w14:paraId="1A8F3462" w14:textId="77777777" w:rsidR="009203A0" w:rsidRDefault="0000000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02D95877" w14:textId="77777777" w:rsidR="009203A0" w:rsidRDefault="009203A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67237DEF" w14:textId="77777777" w:rsidR="009203A0" w:rsidRDefault="009203A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7A31636" w14:textId="77777777" w:rsidR="009203A0" w:rsidRDefault="009203A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2698050A" w14:textId="77777777" w:rsidR="009203A0" w:rsidRDefault="00000000">
      <w:pPr>
        <w:spacing w:line="600" w:lineRule="auto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310607EE" w14:textId="77777777" w:rsidR="009203A0" w:rsidRDefault="00000000">
      <w:pPr>
        <w:spacing w:line="600" w:lineRule="auto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 报 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4F6B113F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9818B48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9C92A7D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56FD561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7E59A727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06E76DB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8D29AC8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0288C1BA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37CB298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71DC49A2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B01C995" w14:textId="77777777" w:rsidR="009203A0" w:rsidRDefault="009203A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7E9F2B2C" w14:textId="77777777" w:rsidR="009203A0" w:rsidRDefault="009203A0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3B483337" w14:textId="77777777" w:rsidR="009203A0" w:rsidRDefault="00000000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此表由北京康盟慈善基金会编制，解释权归北京康盟慈善基金会。</w:t>
      </w:r>
    </w:p>
    <w:p w14:paraId="5BE1A51D" w14:textId="77777777" w:rsidR="009203A0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9203A0" w14:paraId="126E9374" w14:textId="77777777">
        <w:tc>
          <w:tcPr>
            <w:tcW w:w="1809" w:type="dxa"/>
          </w:tcPr>
          <w:p w14:paraId="7A882518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54040892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39C9B6CF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 w14:paraId="0A770103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203A0" w14:paraId="4887A669" w14:textId="77777777">
        <w:tc>
          <w:tcPr>
            <w:tcW w:w="1809" w:type="dxa"/>
          </w:tcPr>
          <w:p w14:paraId="371B87EE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363A978B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00D4806C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734F694D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203A0" w14:paraId="0B392871" w14:textId="77777777">
        <w:tc>
          <w:tcPr>
            <w:tcW w:w="1809" w:type="dxa"/>
          </w:tcPr>
          <w:p w14:paraId="1707DDB1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23D09716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1440DAEC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 w14:paraId="171B3E7E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203A0" w14:paraId="65CBE789" w14:textId="77777777">
        <w:tc>
          <w:tcPr>
            <w:tcW w:w="1809" w:type="dxa"/>
          </w:tcPr>
          <w:p w14:paraId="2AD12129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3F1FEE2" w14:textId="77777777" w:rsidR="009203A0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9203A0" w14:paraId="710ECCAD" w14:textId="77777777">
        <w:tc>
          <w:tcPr>
            <w:tcW w:w="4356" w:type="dxa"/>
            <w:gridSpan w:val="2"/>
          </w:tcPr>
          <w:p w14:paraId="5A7E5EE4" w14:textId="77777777" w:rsidR="009203A0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是否为耳鼻喉相关疾病领域研究或临床方向</w:t>
            </w:r>
          </w:p>
        </w:tc>
        <w:tc>
          <w:tcPr>
            <w:tcW w:w="4166" w:type="dxa"/>
            <w:gridSpan w:val="2"/>
          </w:tcPr>
          <w:p w14:paraId="3D0B2ECA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203A0" w14:paraId="140B369A" w14:textId="77777777">
        <w:tc>
          <w:tcPr>
            <w:tcW w:w="4356" w:type="dxa"/>
            <w:gridSpan w:val="2"/>
          </w:tcPr>
          <w:p w14:paraId="5FCF0C1F" w14:textId="77777777" w:rsidR="009203A0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 w14:paraId="2510E418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203A0" w14:paraId="26E39935" w14:textId="77777777">
        <w:tc>
          <w:tcPr>
            <w:tcW w:w="4356" w:type="dxa"/>
            <w:gridSpan w:val="2"/>
          </w:tcPr>
          <w:p w14:paraId="0D3A692C" w14:textId="77777777" w:rsidR="009203A0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是否积极追求中国耳鼻喉相关疾病领域的新知识、新方案</w:t>
            </w:r>
          </w:p>
        </w:tc>
        <w:tc>
          <w:tcPr>
            <w:tcW w:w="4166" w:type="dxa"/>
            <w:gridSpan w:val="2"/>
          </w:tcPr>
          <w:p w14:paraId="14E16B71" w14:textId="77777777" w:rsidR="009203A0" w:rsidRDefault="009203A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047940DA" w14:textId="77777777" w:rsidR="009203A0" w:rsidRDefault="009203A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3AB9A052" w14:textId="77777777" w:rsidR="009203A0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7E483B4F" w14:textId="1DA46CCB" w:rsidR="009203A0" w:rsidRDefault="000000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410432" w:rsidRPr="00410432">
        <w:rPr>
          <w:rFonts w:ascii="微软雅黑" w:eastAsia="微软雅黑" w:hAnsi="微软雅黑" w:cs="微软雅黑" w:hint="eastAsia"/>
          <w:sz w:val="24"/>
        </w:rPr>
        <w:t>2023畅快谈-鼻科诊疗教育（二期）项目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34183784" w14:textId="77777777" w:rsidR="009203A0" w:rsidRDefault="009203A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2016997F" w14:textId="77777777" w:rsidR="009203A0" w:rsidRDefault="009203A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1E0B6F1C" w14:textId="77777777" w:rsidR="009203A0" w:rsidRDefault="009203A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37B25412" w14:textId="77777777" w:rsidR="009203A0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4F501AA5" w14:textId="77777777" w:rsidR="009203A0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4F1AF931" w14:textId="77777777" w:rsidR="009203A0" w:rsidRDefault="009203A0">
      <w:pPr>
        <w:rPr>
          <w:rFonts w:ascii="微软雅黑" w:eastAsia="微软雅黑" w:hAnsi="微软雅黑" w:cs="微软雅黑"/>
          <w:sz w:val="24"/>
        </w:rPr>
      </w:pPr>
    </w:p>
    <w:p w14:paraId="58D6B10E" w14:textId="77777777" w:rsidR="009203A0" w:rsidRDefault="009203A0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92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410432"/>
    <w:rsid w:val="007054D7"/>
    <w:rsid w:val="007C011C"/>
    <w:rsid w:val="0087687E"/>
    <w:rsid w:val="009203A0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F670"/>
  <w15:docId w15:val="{2BC382BD-FD73-4D86-AB21-D58DD12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2000</cp:lastModifiedBy>
  <cp:revision>4</cp:revision>
  <dcterms:created xsi:type="dcterms:W3CDTF">2020-04-24T04:04:00Z</dcterms:created>
  <dcterms:modified xsi:type="dcterms:W3CDTF">2023-10-11T08:16:00Z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